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1C" w:rsidRDefault="00607F1C" w:rsidP="00607F1C">
      <w:pPr>
        <w:pStyle w:val="a3"/>
        <w:jc w:val="right"/>
        <w:rPr>
          <w:rFonts w:ascii="GHEA Grapalat" w:hAnsi="GHEA Grapalat"/>
          <w:b/>
          <w:bCs/>
          <w:sz w:val="18"/>
          <w:szCs w:val="18"/>
          <w:lang w:val="en-US"/>
        </w:rPr>
      </w:pPr>
      <w:proofErr w:type="spellStart"/>
      <w:r>
        <w:rPr>
          <w:rFonts w:ascii="GHEA Grapalat" w:hAnsi="GHEA Grapalat"/>
          <w:b/>
          <w:bCs/>
          <w:sz w:val="18"/>
          <w:szCs w:val="18"/>
          <w:lang w:val="ru-RU"/>
        </w:rPr>
        <w:t>Հա</w:t>
      </w:r>
      <w:proofErr w:type="spellEnd"/>
      <w:r>
        <w:rPr>
          <w:rFonts w:ascii="GHEA Grapalat" w:hAnsi="GHEA Grapalat"/>
          <w:b/>
          <w:bCs/>
          <w:sz w:val="18"/>
          <w:szCs w:val="18"/>
          <w:lang w:val="hy-AM"/>
        </w:rPr>
        <w:t xml:space="preserve">վելված </w:t>
      </w:r>
      <w:r>
        <w:rPr>
          <w:rFonts w:ascii="GHEA Grapalat" w:hAnsi="GHEA Grapalat"/>
          <w:b/>
          <w:bCs/>
          <w:sz w:val="18"/>
          <w:szCs w:val="18"/>
          <w:lang w:val="en-US"/>
        </w:rPr>
        <w:t>N8</w:t>
      </w:r>
    </w:p>
    <w:p w:rsidR="00607F1C" w:rsidRDefault="00607F1C" w:rsidP="00607F1C">
      <w:pPr>
        <w:pStyle w:val="a3"/>
        <w:jc w:val="right"/>
        <w:rPr>
          <w:rFonts w:ascii="GHEA Grapalat" w:hAnsi="GHEA Grapalat"/>
          <w:b/>
          <w:bCs/>
          <w:sz w:val="18"/>
          <w:szCs w:val="18"/>
          <w:lang w:val="ru-RU"/>
        </w:rPr>
      </w:pPr>
      <w:r>
        <w:rPr>
          <w:rFonts w:ascii="GHEA Grapalat" w:hAnsi="GHEA Grapalat"/>
          <w:b/>
          <w:bCs/>
          <w:sz w:val="18"/>
          <w:szCs w:val="18"/>
          <w:lang w:val="hy-AM"/>
        </w:rPr>
        <w:t>ՀՀ շ</w:t>
      </w:r>
      <w:proofErr w:type="spellStart"/>
      <w:r>
        <w:rPr>
          <w:rFonts w:ascii="GHEA Grapalat" w:hAnsi="GHEA Grapalat"/>
          <w:b/>
          <w:bCs/>
          <w:sz w:val="18"/>
          <w:szCs w:val="18"/>
          <w:lang w:val="ru-RU"/>
        </w:rPr>
        <w:t>ուկայի</w:t>
      </w:r>
      <w:proofErr w:type="spellEnd"/>
      <w:r>
        <w:rPr>
          <w:rFonts w:ascii="GHEA Grapalat" w:hAnsi="GHEA Grapalat"/>
          <w:b/>
          <w:bCs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/>
          <w:b/>
          <w:bCs/>
          <w:sz w:val="18"/>
          <w:szCs w:val="18"/>
          <w:lang w:val="ru-RU"/>
        </w:rPr>
        <w:t>վերահսկողության</w:t>
      </w:r>
      <w:proofErr w:type="spellEnd"/>
      <w:r>
        <w:rPr>
          <w:rFonts w:ascii="GHEA Grapalat" w:hAnsi="GHEA Grapalat"/>
          <w:b/>
          <w:bCs/>
          <w:sz w:val="18"/>
          <w:szCs w:val="18"/>
          <w:lang w:val="ru-RU"/>
        </w:rPr>
        <w:t xml:space="preserve"> </w:t>
      </w:r>
    </w:p>
    <w:p w:rsidR="00607F1C" w:rsidRDefault="00607F1C" w:rsidP="00607F1C">
      <w:pPr>
        <w:pStyle w:val="a3"/>
        <w:jc w:val="right"/>
        <w:rPr>
          <w:rFonts w:ascii="GHEA Grapalat" w:hAnsi="GHEA Grapalat"/>
          <w:b/>
          <w:bCs/>
          <w:sz w:val="18"/>
          <w:szCs w:val="18"/>
          <w:lang w:val="ru-RU"/>
        </w:rPr>
      </w:pPr>
      <w:proofErr w:type="spellStart"/>
      <w:r>
        <w:rPr>
          <w:rFonts w:ascii="GHEA Grapalat" w:hAnsi="GHEA Grapalat"/>
          <w:b/>
          <w:bCs/>
          <w:sz w:val="18"/>
          <w:szCs w:val="18"/>
          <w:lang w:val="ru-RU"/>
        </w:rPr>
        <w:t>Տեսչական</w:t>
      </w:r>
      <w:proofErr w:type="spellEnd"/>
      <w:r>
        <w:rPr>
          <w:rFonts w:ascii="GHEA Grapalat" w:hAnsi="GHEA Grapalat"/>
          <w:b/>
          <w:bCs/>
          <w:sz w:val="18"/>
          <w:szCs w:val="18"/>
          <w:lang w:val="hy-AM"/>
        </w:rPr>
        <w:t xml:space="preserve"> </w:t>
      </w:r>
      <w:proofErr w:type="spellStart"/>
      <w:r>
        <w:rPr>
          <w:rFonts w:ascii="GHEA Grapalat" w:hAnsi="GHEA Grapalat"/>
          <w:b/>
          <w:bCs/>
          <w:sz w:val="18"/>
          <w:szCs w:val="18"/>
          <w:lang w:val="ru-RU"/>
        </w:rPr>
        <w:t>մարմնի</w:t>
      </w:r>
      <w:proofErr w:type="spellEnd"/>
      <w:r>
        <w:rPr>
          <w:rFonts w:ascii="GHEA Grapalat" w:hAnsi="GHEA Grapalat"/>
          <w:b/>
          <w:bCs/>
          <w:sz w:val="18"/>
          <w:szCs w:val="18"/>
          <w:lang w:val="hy-AM"/>
        </w:rPr>
        <w:t xml:space="preserve"> ղեկավարի</w:t>
      </w:r>
    </w:p>
    <w:p w:rsidR="00607F1C" w:rsidRDefault="00607F1C" w:rsidP="00607F1C">
      <w:pPr>
        <w:jc w:val="right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b/>
          <w:bCs/>
          <w:sz w:val="18"/>
          <w:szCs w:val="18"/>
          <w:lang w:val="ru-RU"/>
        </w:rPr>
        <w:t>2021</w:t>
      </w:r>
      <w:r>
        <w:rPr>
          <w:rFonts w:ascii="GHEA Grapalat" w:hAnsi="GHEA Grapalat"/>
          <w:b/>
          <w:bCs/>
          <w:sz w:val="18"/>
          <w:szCs w:val="18"/>
        </w:rPr>
        <w:t>թ</w:t>
      </w:r>
      <w:r>
        <w:rPr>
          <w:rFonts w:ascii="GHEA Grapalat" w:hAnsi="GHEA Grapalat"/>
          <w:b/>
          <w:bCs/>
          <w:sz w:val="18"/>
          <w:szCs w:val="18"/>
          <w:lang w:val="ru-RU"/>
        </w:rPr>
        <w:t>.</w:t>
      </w:r>
      <w:r>
        <w:rPr>
          <w:rFonts w:ascii="GHEA Grapalat" w:hAnsi="GHEA Grapalat"/>
          <w:b/>
          <w:bCs/>
          <w:sz w:val="18"/>
          <w:szCs w:val="18"/>
          <w:lang w:val="hy-AM"/>
        </w:rPr>
        <w:t xml:space="preserve"> դեկտեմբերի 07-ի 571-Լ հրամանի</w:t>
      </w:r>
      <w:r>
        <w:rPr>
          <w:rFonts w:ascii="GHEA Grapalat" w:hAnsi="GHEA Grapalat"/>
          <w:sz w:val="18"/>
          <w:szCs w:val="18"/>
          <w:lang w:val="ru-RU"/>
        </w:rPr>
        <w:t xml:space="preserve"> </w:t>
      </w:r>
    </w:p>
    <w:p w:rsidR="00DF08D2" w:rsidRDefault="00DF08D2" w:rsidP="00DF08D2">
      <w:pPr>
        <w:spacing w:after="0" w:line="360" w:lineRule="auto"/>
        <w:jc w:val="center"/>
        <w:rPr>
          <w:rFonts w:ascii="GHEA Grapalat" w:hAnsi="GHEA Grapalat"/>
          <w:b/>
          <w:sz w:val="26"/>
          <w:szCs w:val="26"/>
          <w:lang w:val="ru-RU"/>
        </w:rPr>
      </w:pPr>
    </w:p>
    <w:p w:rsidR="00DF08D2" w:rsidRDefault="00DF08D2" w:rsidP="00DF08D2">
      <w:pPr>
        <w:spacing w:after="0" w:line="360" w:lineRule="auto"/>
        <w:jc w:val="center"/>
        <w:rPr>
          <w:rFonts w:ascii="GHEA Grapalat" w:hAnsi="GHEA Grapalat"/>
          <w:b/>
          <w:sz w:val="26"/>
          <w:szCs w:val="26"/>
          <w:lang w:val="ru-RU"/>
        </w:rPr>
      </w:pPr>
    </w:p>
    <w:p w:rsidR="00DF08D2" w:rsidRDefault="00DF08D2" w:rsidP="00DF08D2">
      <w:pPr>
        <w:spacing w:after="0" w:line="360" w:lineRule="auto"/>
        <w:jc w:val="center"/>
        <w:rPr>
          <w:rFonts w:ascii="GHEA Grapalat" w:hAnsi="GHEA Grapalat"/>
          <w:b/>
          <w:spacing w:val="100"/>
          <w:sz w:val="26"/>
          <w:szCs w:val="26"/>
          <w:lang w:val="hy-AM"/>
        </w:rPr>
      </w:pPr>
      <w:r>
        <w:rPr>
          <w:rFonts w:ascii="GHEA Grapalat" w:hAnsi="GHEA Grapalat"/>
          <w:b/>
          <w:spacing w:val="100"/>
          <w:sz w:val="26"/>
          <w:szCs w:val="26"/>
          <w:lang w:val="hy-AM"/>
        </w:rPr>
        <w:t>ԿԱՆՈՆԱԴՐՈՒԹՅՈՒՆ</w:t>
      </w:r>
    </w:p>
    <w:p w:rsidR="00DF08D2" w:rsidRDefault="00DF08D2" w:rsidP="00C30320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ՀԱՅԱՍՏԱՆԻ ՀԱՆՐԱՊԵՏՈՒԹՅԱՆ</w:t>
      </w:r>
    </w:p>
    <w:p w:rsidR="00DF08D2" w:rsidRDefault="00DF08D2" w:rsidP="00C30320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ՇՈՒԿԱՅԻ ՎԵՐԱՀՍԿՈՂՈՒԹՅԱՆ ՏԵՍՉԱԿԱՆ ՄԱՐՄՆԻ</w:t>
      </w:r>
    </w:p>
    <w:p w:rsidR="009A63E2" w:rsidRDefault="00D973FC" w:rsidP="0044365E">
      <w:pPr>
        <w:spacing w:after="0" w:line="48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ԱՐՏԱԴՐԱԿԱՆ ԿԱՆԵՓԻ </w:t>
      </w:r>
      <w:r w:rsidR="00C30320" w:rsidRPr="00404F81">
        <w:rPr>
          <w:rFonts w:ascii="GHEA Grapalat" w:eastAsia="Times New Roman" w:hAnsi="GHEA Grapalat"/>
          <w:b/>
          <w:sz w:val="24"/>
          <w:szCs w:val="24"/>
          <w:lang w:val="hy-AM" w:eastAsia="ru-RU"/>
        </w:rPr>
        <w:t>ՎԵՐԱՀՍԿՈՂՈՒԹՅԱՆ</w:t>
      </w:r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ԻՐԱԿԱՆԱՑՄԱՆ</w:t>
      </w:r>
      <w:r w:rsidR="00C30320" w:rsidRPr="00404F81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ՎԱՐՉՈՒԹՅԱՆ</w:t>
      </w:r>
    </w:p>
    <w:p w:rsidR="0044365E" w:rsidRPr="0044365E" w:rsidRDefault="0044365E" w:rsidP="0044365E">
      <w:pPr>
        <w:spacing w:after="0" w:line="48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p w:rsidR="00DF08D2" w:rsidRDefault="00DF08D2" w:rsidP="00DF08D2">
      <w:pPr>
        <w:spacing w:after="0" w:line="48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I. ԸՆԴՀԱՆՈՒՐ ԴՐՈՒՅԹՆԵՐ</w:t>
      </w:r>
    </w:p>
    <w:p w:rsidR="003C6D6A" w:rsidRPr="009A3E94" w:rsidRDefault="00E064A2" w:rsidP="003C6D6A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r w:rsidRPr="009A3E94">
        <w:rPr>
          <w:rFonts w:ascii="GHEA Grapalat" w:hAnsi="GHEA Grapalat"/>
          <w:sz w:val="24"/>
          <w:szCs w:val="24"/>
          <w:lang w:val="hy-AM"/>
        </w:rPr>
        <w:t>Արտադրական կանեփի վեր</w:t>
      </w:r>
      <w:r w:rsidR="00A743D5" w:rsidRPr="009A3E94">
        <w:rPr>
          <w:rFonts w:ascii="GHEA Grapalat" w:hAnsi="GHEA Grapalat"/>
          <w:sz w:val="24"/>
          <w:szCs w:val="24"/>
          <w:lang w:val="hy-AM"/>
        </w:rPr>
        <w:t>ա</w:t>
      </w:r>
      <w:r w:rsidRPr="009A3E94">
        <w:rPr>
          <w:rFonts w:ascii="GHEA Grapalat" w:hAnsi="GHEA Grapalat"/>
          <w:sz w:val="24"/>
          <w:szCs w:val="24"/>
          <w:lang w:val="hy-AM"/>
        </w:rPr>
        <w:t>հսկողության</w:t>
      </w:r>
      <w:r w:rsidR="004D70FE" w:rsidRPr="009A3E94">
        <w:rPr>
          <w:rFonts w:ascii="GHEA Grapalat" w:hAnsi="GHEA Grapalat"/>
          <w:sz w:val="24"/>
          <w:szCs w:val="24"/>
          <w:lang w:val="hy-AM"/>
        </w:rPr>
        <w:t xml:space="preserve"> իրականացման </w:t>
      </w:r>
      <w:r w:rsidR="00DF08D2" w:rsidRPr="009A3E94">
        <w:rPr>
          <w:rFonts w:ascii="GHEA Grapalat" w:hAnsi="GHEA Grapalat"/>
          <w:sz w:val="24"/>
          <w:szCs w:val="24"/>
          <w:lang w:val="hy-AM"/>
        </w:rPr>
        <w:t xml:space="preserve">վարչությունը (այսուհետ` Վարչություն) Հայաստանի Հանրապետության շուկայի վերահսկողության տեսչական մարմնի (այսուհետ` Տեսչական մարմին) կառուցվածքային ստորաբաժանում է, որն իր իրավասության սահմաններում իրականացնում է </w:t>
      </w:r>
      <w:r w:rsidRPr="009A3E94">
        <w:rPr>
          <w:rFonts w:ascii="GHEA Grapalat" w:hAnsi="GHEA Grapalat"/>
          <w:color w:val="000000" w:themeColor="text1"/>
          <w:sz w:val="24"/>
          <w:szCs w:val="24"/>
          <w:lang w:val="hy-AM"/>
        </w:rPr>
        <w:t>արտադրական կանեփի արտադրության, արտահանման, ներմուծման, մեծածախ առևտրի լիզենզավորման, քվոտավորման, և օրինական շրջանառության կարգավորման նպատակով «Թմրամիջոցների և հոգեմետ (հոգեներգործուն) նյութերի մասին» ՀՀ օրենքով և այլ իրավական ակտերով սահմանված նորմերի նկատմամբ վերահսկողություն:</w:t>
      </w:r>
    </w:p>
    <w:p w:rsidR="00DF08D2" w:rsidRPr="009A3E94" w:rsidRDefault="00DF08D2" w:rsidP="00C65F6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Վարչությունն իր գործունեության ընթացքում ղեկավարվում է Հայաստանի Հանրապետության Սահմանադրությամբ, Հայաստանի Հանրապետության  օրենսգրքերով և օրենքներով, Կառավարության և վարչապետի որոշումներով, Հայաստանի Հանրապետության միջազգային պայմանագրերով, սույն Կանոնադրությամբ, Տեսչական մարմնի կառավարման խորհրդի (այսուհետ` Խորհուրդ) որոշումներով,  Տեսչական մարմնի ղեկավարի հրամաններով, ինչպես նաև Վարչության լիազորությունների հետ կապված այլ իրավական ակտերով:</w:t>
      </w:r>
    </w:p>
    <w:p w:rsidR="00DF08D2" w:rsidRPr="009A3E94" w:rsidRDefault="00DF08D2" w:rsidP="00C65F6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Վարչության կանոնադրությունը հաստատում, փոփոխում և ուժը կորցրած է ճանաչում  Տեսչական մարմնի ղեկավարը:</w:t>
      </w:r>
    </w:p>
    <w:p w:rsidR="00DF08D2" w:rsidRPr="009A3E94" w:rsidRDefault="00DF08D2" w:rsidP="00C65F6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lastRenderedPageBreak/>
        <w:t>Խորհրդի հավանությանն արժանացած Վարչության հաստիքացուցակը հաստատում է, Բաժնի աշխատողների քանակը վարչապետի հաստատմանը ներկայացնում է Տեսչական մարմնի ղեկավարը:</w:t>
      </w:r>
    </w:p>
    <w:p w:rsidR="00DF08D2" w:rsidRPr="009A3E94" w:rsidRDefault="00DF08D2" w:rsidP="00C65F69">
      <w:pPr>
        <w:spacing w:after="0" w:line="36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</w:p>
    <w:p w:rsidR="00DF08D2" w:rsidRPr="009A3E94" w:rsidRDefault="00DF08D2" w:rsidP="00C65F6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A3E94">
        <w:rPr>
          <w:rFonts w:ascii="GHEA Grapalat" w:hAnsi="GHEA Grapalat"/>
          <w:b/>
          <w:sz w:val="24"/>
          <w:szCs w:val="24"/>
          <w:lang w:val="hy-AM"/>
        </w:rPr>
        <w:t>II. ՎԱՐՉՈՒԹՅԱՆ ՆՊԱՏԱԿՆԵՐԸ ԵՎ  ԽՆԴԻՐՆԵՐԸ</w:t>
      </w:r>
    </w:p>
    <w:p w:rsidR="00DF08D2" w:rsidRPr="009A3E94" w:rsidRDefault="00DF08D2" w:rsidP="00C65F69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DF08D2" w:rsidRPr="009A3E94" w:rsidRDefault="001B220F" w:rsidP="00C65F69">
      <w:pPr>
        <w:spacing w:after="0" w:line="360" w:lineRule="auto"/>
        <w:ind w:firstLine="285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5</w:t>
      </w:r>
      <w:r w:rsidR="00DF08D2" w:rsidRPr="009A3E94">
        <w:rPr>
          <w:rFonts w:ascii="GHEA Grapalat" w:hAnsi="GHEA Grapalat"/>
          <w:sz w:val="24"/>
          <w:szCs w:val="24"/>
          <w:lang w:val="hy-AM"/>
        </w:rPr>
        <w:t xml:space="preserve">. Վարչության հիմնական նպատակները և խնդիրներն են. </w:t>
      </w:r>
    </w:p>
    <w:p w:rsidR="00DF08D2" w:rsidRPr="009A3E94" w:rsidRDefault="00DF08D2" w:rsidP="00C65F69">
      <w:pPr>
        <w:pStyle w:val="a6"/>
        <w:spacing w:line="360" w:lineRule="auto"/>
        <w:ind w:left="28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9A3E94">
        <w:rPr>
          <w:rFonts w:ascii="GHEA Grapalat" w:hAnsi="GHEA Grapalat" w:cs="Arial"/>
          <w:sz w:val="24"/>
          <w:szCs w:val="24"/>
          <w:lang w:val="hy-AM"/>
        </w:rPr>
        <w:t xml:space="preserve">1) </w:t>
      </w:r>
      <w:r w:rsidR="00CF32B8" w:rsidRPr="009A3E9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արտադրական կանեփի արտադրության, արտահանման, ներմուծման, մեծածախ առևտրի լիզենզավորման, քվոտավորման, և օրինական շրջանառության կարգավորման նպատակով «Թմրամիջոցների և հոգեմետ (հոգեներգործուն) նյութերի մասին» ՀՀ օրենքով և այլ իրավական ակտերով սահմանված նորմերի նկատմամբ վերահսկողության </w:t>
      </w:r>
      <w:r w:rsidRPr="009A3E94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իրականացման</w:t>
      </w:r>
      <w:r w:rsidRPr="009A3E9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կազմակերպումը:</w:t>
      </w:r>
    </w:p>
    <w:p w:rsidR="00CF32B8" w:rsidRPr="009A3E94" w:rsidRDefault="00CF32B8" w:rsidP="00C65F69">
      <w:pPr>
        <w:pStyle w:val="a6"/>
        <w:spacing w:line="360" w:lineRule="auto"/>
        <w:ind w:left="28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F08D2" w:rsidRPr="009A3E94" w:rsidRDefault="00DF08D2" w:rsidP="00C65F6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A3E94">
        <w:rPr>
          <w:rFonts w:ascii="GHEA Grapalat" w:hAnsi="GHEA Grapalat"/>
          <w:b/>
          <w:sz w:val="24"/>
          <w:szCs w:val="24"/>
          <w:lang w:val="hy-AM"/>
        </w:rPr>
        <w:t>III. ՎԱՐՉՈՒԹՅԱՆ ՀԻՄՆԱԿԱՆ ԳՈՐԾԱՌՈՒՅԹՆԵՐԸ</w:t>
      </w:r>
    </w:p>
    <w:p w:rsidR="00C65F69" w:rsidRPr="009A3E94" w:rsidRDefault="00C65F69" w:rsidP="003C6D6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65F69" w:rsidRPr="009A3E94" w:rsidRDefault="001C7B41" w:rsidP="003C6D6A">
      <w:pPr>
        <w:tabs>
          <w:tab w:val="left" w:pos="567"/>
        </w:tabs>
        <w:spacing w:after="0" w:line="360" w:lineRule="auto"/>
        <w:ind w:left="1068" w:hanging="7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A3E94">
        <w:rPr>
          <w:rFonts w:ascii="GHEA Grapalat" w:hAnsi="GHEA Grapalat" w:cs="Sylfaen"/>
          <w:sz w:val="24"/>
          <w:szCs w:val="24"/>
          <w:lang w:val="hy-AM"/>
        </w:rPr>
        <w:t>6.</w:t>
      </w:r>
      <w:r w:rsidR="00DF08D2" w:rsidRPr="009A3E94">
        <w:rPr>
          <w:rFonts w:ascii="GHEA Grapalat" w:hAnsi="GHEA Grapalat" w:cs="Sylfaen"/>
          <w:sz w:val="24"/>
          <w:szCs w:val="24"/>
          <w:lang w:val="hy-AM"/>
        </w:rPr>
        <w:t>Վարչությունը Տեսչական մարմնի իրավասության շրջանակներում իր</w:t>
      </w:r>
      <w:r w:rsidR="00A43CA8" w:rsidRPr="009A3E9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F08D2" w:rsidRPr="009A3E94">
        <w:rPr>
          <w:rFonts w:ascii="GHEA Grapalat" w:hAnsi="GHEA Grapalat" w:cs="Sylfaen"/>
          <w:sz w:val="24"/>
          <w:szCs w:val="24"/>
          <w:lang w:val="hy-AM"/>
        </w:rPr>
        <w:t xml:space="preserve">խնդիրներին և նպատակներին համապատասխան՝ </w:t>
      </w:r>
    </w:p>
    <w:p w:rsidR="003C6D6A" w:rsidRPr="009A3E94" w:rsidRDefault="003C6D6A" w:rsidP="003C6D6A">
      <w:pPr>
        <w:pStyle w:val="a6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A3E9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Իրականացնում է</w:t>
      </w:r>
      <w:r w:rsidRPr="009A3E9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9A3E94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տնտեսվարող սյուբեկտի կողմից </w:t>
      </w:r>
      <w:r w:rsidRPr="009A3E94">
        <w:rPr>
          <w:rFonts w:ascii="GHEA Grapalat" w:hAnsi="GHEA Grapalat"/>
          <w:color w:val="000000" w:themeColor="text1"/>
          <w:sz w:val="24"/>
          <w:szCs w:val="24"/>
          <w:lang w:val="hy-AM"/>
        </w:rPr>
        <w:t>արտադրական կանեփի արտադրության, արտահանման, ներմուծման, մեծածախ առևտրի լիզենզավորման, քվոտավորման, և օրինական շրջանառության կարգավորման նպատակով  օրենքով և այլ իրավական ակտերով սահմանված նորմերի նկատմամբ վերահսկողություն՝ ստուգումների, ուսումնասիրությունների և դիտարկումների միջոցով՝  օրենքով սահմանված կարգով,</w:t>
      </w:r>
    </w:p>
    <w:p w:rsidR="003C6D6A" w:rsidRPr="009A3E94" w:rsidRDefault="003C6D6A" w:rsidP="003C6D6A">
      <w:pPr>
        <w:pStyle w:val="a6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A3E9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Իրականացնում է </w:t>
      </w:r>
      <w:r w:rsidRPr="009A3E94">
        <w:rPr>
          <w:rFonts w:ascii="GHEA Grapalat" w:eastAsia="Times New Roman" w:hAnsi="GHEA Grapalat"/>
          <w:color w:val="000000"/>
          <w:sz w:val="24"/>
          <w:szCs w:val="24"/>
          <w:lang w:val="hy-AM"/>
        </w:rPr>
        <w:t>վերահսկողության ընթացքում իրավախախտումների հայտնաբերման դեպքում խախտումների վերացման վերաբերյալ պարտադիր կատարման ենթակա կարգադրագրեր տալու աշխատանքները,</w:t>
      </w:r>
    </w:p>
    <w:p w:rsidR="003C6D6A" w:rsidRPr="009A3E94" w:rsidRDefault="003C6D6A" w:rsidP="003C6D6A">
      <w:pPr>
        <w:pStyle w:val="a6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A3E9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A34C6C" w:rsidRPr="009A3E94">
        <w:rPr>
          <w:rFonts w:ascii="GHEA Grapalat" w:hAnsi="GHEA Grapalat"/>
          <w:sz w:val="24"/>
          <w:szCs w:val="24"/>
          <w:lang w:val="hy-AM"/>
        </w:rPr>
        <w:t>Վ</w:t>
      </w:r>
      <w:r w:rsidRPr="009A3E94">
        <w:rPr>
          <w:rFonts w:ascii="GHEA Grapalat" w:hAnsi="GHEA Grapalat"/>
          <w:sz w:val="24"/>
          <w:szCs w:val="24"/>
          <w:lang w:val="hy-AM"/>
        </w:rPr>
        <w:t xml:space="preserve">արչության առջև դրված գործառույթներից և խնդիրներից բխող իրավական ակտերի նախագծերի, առաջարկությունների, եզրակացությունների, այլ </w:t>
      </w:r>
      <w:r w:rsidRPr="009A3E94">
        <w:rPr>
          <w:rFonts w:ascii="GHEA Grapalat" w:hAnsi="GHEA Grapalat"/>
          <w:sz w:val="24"/>
          <w:szCs w:val="24"/>
          <w:lang w:val="hy-AM"/>
        </w:rPr>
        <w:lastRenderedPageBreak/>
        <w:t>փաստաթղթերի նախապատրաստմանը, ինպես նաև դրանց վերաբերյալ մեթոդական պարզաբանումների և ուղեցույցների մշակմ</w:t>
      </w:r>
      <w:r w:rsidR="00C81834" w:rsidRPr="009A3E94">
        <w:rPr>
          <w:rFonts w:ascii="GHEA Grapalat" w:hAnsi="GHEA Grapalat"/>
          <w:sz w:val="24"/>
          <w:szCs w:val="24"/>
          <w:lang w:val="hy-AM"/>
        </w:rPr>
        <w:t>ան</w:t>
      </w:r>
      <w:r w:rsidRPr="009A3E94">
        <w:rPr>
          <w:rFonts w:ascii="GHEA Grapalat" w:hAnsi="GHEA Grapalat"/>
          <w:sz w:val="24"/>
          <w:szCs w:val="24"/>
          <w:lang w:val="hy-AM"/>
        </w:rPr>
        <w:t>ը</w:t>
      </w:r>
      <w:r w:rsidR="00C81834" w:rsidRPr="009A3E94">
        <w:rPr>
          <w:rFonts w:ascii="GHEA Grapalat" w:hAnsi="GHEA Grapalat"/>
          <w:sz w:val="24"/>
          <w:szCs w:val="24"/>
          <w:lang w:val="hy-AM"/>
        </w:rPr>
        <w:t xml:space="preserve"> մասնակցություն</w:t>
      </w:r>
      <w:r w:rsidRPr="009A3E94">
        <w:rPr>
          <w:rFonts w:ascii="GHEA Grapalat" w:hAnsi="GHEA Grapalat" w:cs="Times Armenian"/>
          <w:sz w:val="24"/>
          <w:szCs w:val="24"/>
          <w:lang w:val="hy-AM"/>
        </w:rPr>
        <w:t>,</w:t>
      </w:r>
    </w:p>
    <w:p w:rsidR="00DF08D2" w:rsidRPr="009A3E94" w:rsidRDefault="00DF08D2" w:rsidP="003C6D6A">
      <w:pPr>
        <w:pStyle w:val="a6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9A3E94">
        <w:rPr>
          <w:rFonts w:ascii="GHEA Grapalat" w:hAnsi="GHEA Grapalat" w:cs="Sylfaen"/>
          <w:sz w:val="24"/>
          <w:szCs w:val="24"/>
          <w:lang w:val="hy-AM"/>
        </w:rPr>
        <w:t>Տեսչական</w:t>
      </w:r>
      <w:r w:rsidRPr="009A3E94">
        <w:rPr>
          <w:rFonts w:ascii="GHEA Grapalat" w:hAnsi="GHEA Grapalat"/>
          <w:sz w:val="24"/>
          <w:szCs w:val="24"/>
          <w:lang w:val="hy-AM"/>
        </w:rPr>
        <w:t xml:space="preserve"> մարմնի խնդիրների և գործառույթների ապահովման նպատակով իրականացնում է այլ գործառույթներ:</w:t>
      </w:r>
    </w:p>
    <w:p w:rsidR="00DF08D2" w:rsidRPr="009A3E94" w:rsidRDefault="00DF08D2" w:rsidP="00C65F69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DF08D2" w:rsidRPr="009A3E94" w:rsidRDefault="00DF08D2" w:rsidP="00C65F69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A3E94">
        <w:rPr>
          <w:rFonts w:ascii="GHEA Grapalat" w:hAnsi="GHEA Grapalat"/>
          <w:b/>
          <w:sz w:val="24"/>
          <w:szCs w:val="24"/>
          <w:lang w:val="hy-AM"/>
        </w:rPr>
        <w:t>IV. ՎԱՐՉՈՒԹՅԱՆ ԱՇԽԱՏԱՆՔՆԵՐԻ ԿԱԶՄԱԿԵՐՊՈՒՄԸ ԵՎ ՂԵԿԱՎԱՐՈՒՄԸ</w:t>
      </w:r>
    </w:p>
    <w:p w:rsidR="00DF08D2" w:rsidRPr="009A3E94" w:rsidRDefault="00DF08D2" w:rsidP="00C65F69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Վարչությունը անմիջական ղեկավարումն իրականացնում է Վարչության պետը:</w:t>
      </w:r>
    </w:p>
    <w:p w:rsidR="00DF08D2" w:rsidRPr="009A3E94" w:rsidRDefault="00DF08D2" w:rsidP="00C65F69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 xml:space="preserve">Վարչության պետը պաշտոնի նշանակվում և </w:t>
      </w:r>
      <w:r w:rsidR="00886EE1" w:rsidRPr="009A3E94">
        <w:rPr>
          <w:rFonts w:ascii="GHEA Grapalat" w:hAnsi="GHEA Grapalat"/>
          <w:sz w:val="24"/>
          <w:szCs w:val="24"/>
          <w:lang w:val="hy-AM"/>
        </w:rPr>
        <w:t>պաշ</w:t>
      </w:r>
      <w:r w:rsidRPr="009A3E94">
        <w:rPr>
          <w:rFonts w:ascii="GHEA Grapalat" w:hAnsi="GHEA Grapalat"/>
          <w:sz w:val="24"/>
          <w:szCs w:val="24"/>
          <w:lang w:val="hy-AM"/>
        </w:rPr>
        <w:t>տոնից ազատվում է քաղաքացիական ծառայության մասին Հայաստանի Հանրապետության օրենսդրությամբ և այլ իրավական ակտերով սահմանված կարգով:</w:t>
      </w:r>
    </w:p>
    <w:p w:rsidR="00DF08D2" w:rsidRPr="009A3E94" w:rsidRDefault="00DF08D2" w:rsidP="00C65F69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Վարչության պետը պատասխանատու է Վարչության առջև դրված խնդիրների և Վարչությանը վերպահված գործառույթների իրականացման համար:</w:t>
      </w:r>
    </w:p>
    <w:p w:rsidR="00DF08D2" w:rsidRPr="009A3E94" w:rsidRDefault="00DF08D2" w:rsidP="00C65F69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Վարչության պետը հաշվետու  է Տեսչական մարմնի ղեկավարին:</w:t>
      </w:r>
    </w:p>
    <w:p w:rsidR="00DF08D2" w:rsidRPr="009A3E94" w:rsidRDefault="00DF08D2" w:rsidP="00C65F69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GHEA Grapalat" w:hAnsi="GHEA Grapalat"/>
          <w:sz w:val="24"/>
          <w:szCs w:val="24"/>
        </w:rPr>
      </w:pPr>
      <w:r w:rsidRPr="009A3E94">
        <w:rPr>
          <w:rFonts w:ascii="GHEA Grapalat" w:hAnsi="GHEA Grapalat"/>
          <w:sz w:val="24"/>
          <w:szCs w:val="24"/>
          <w:lang w:val="hy-AM"/>
        </w:rPr>
        <w:t xml:space="preserve"> </w:t>
      </w:r>
      <w:r w:rsidR="004E058A" w:rsidRPr="009A3E94">
        <w:rPr>
          <w:rFonts w:ascii="GHEA Grapalat" w:hAnsi="GHEA Grapalat"/>
          <w:sz w:val="24"/>
          <w:szCs w:val="24"/>
          <w:lang w:val="hy-AM"/>
        </w:rPr>
        <w:t xml:space="preserve">Վարչության </w:t>
      </w:r>
      <w:proofErr w:type="spellStart"/>
      <w:r w:rsidRPr="009A3E94">
        <w:rPr>
          <w:rFonts w:ascii="GHEA Grapalat" w:hAnsi="GHEA Grapalat"/>
          <w:sz w:val="24"/>
          <w:szCs w:val="24"/>
        </w:rPr>
        <w:t>պետը</w:t>
      </w:r>
      <w:proofErr w:type="spellEnd"/>
      <w:r w:rsidRPr="009A3E94">
        <w:rPr>
          <w:rFonts w:ascii="GHEA Grapalat" w:hAnsi="GHEA Grapalat"/>
          <w:sz w:val="24"/>
          <w:szCs w:val="24"/>
        </w:rPr>
        <w:t>`</w:t>
      </w:r>
    </w:p>
    <w:p w:rsidR="00DF08D2" w:rsidRPr="009A3E94" w:rsidRDefault="00DF08D2" w:rsidP="00C65F6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ղեկավարում է Վարչության ընթացիկ գործունեությունը.</w:t>
      </w:r>
    </w:p>
    <w:p w:rsidR="00DF08D2" w:rsidRPr="009A3E94" w:rsidRDefault="00DF08D2" w:rsidP="00C65F6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տալիս է հանձնարարականներ և ցուցումներ.</w:t>
      </w:r>
    </w:p>
    <w:p w:rsidR="00DF08D2" w:rsidRPr="009A3E94" w:rsidRDefault="00DF08D2" w:rsidP="00C65F6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ներկայացնում է տեղեկատվություն Տեսչական մարմնի ղեկավարին՝ Վարչության կողմից իրականացվող աշխատանքների ընթացքի մասին.</w:t>
      </w:r>
    </w:p>
    <w:p w:rsidR="00DF08D2" w:rsidRPr="009A3E94" w:rsidRDefault="00DF08D2" w:rsidP="00C65F6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ապահովում է Տեսչական մարմնի ղեկավարի հրամանների և ցուցումների կատարումը.</w:t>
      </w:r>
    </w:p>
    <w:p w:rsidR="00DF08D2" w:rsidRPr="009A3E94" w:rsidRDefault="00DF08D2" w:rsidP="00C65F6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սահմանում է աշխատանքի բաշխում աշխատողների միջև.</w:t>
      </w:r>
    </w:p>
    <w:p w:rsidR="00DF08D2" w:rsidRPr="009A3E94" w:rsidRDefault="00DF08D2" w:rsidP="00C65F6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ստորագրում է Վարչո</w:t>
      </w:r>
      <w:r w:rsidR="00A31E34" w:rsidRPr="009A3E94">
        <w:rPr>
          <w:rFonts w:ascii="GHEA Grapalat" w:hAnsi="GHEA Grapalat"/>
          <w:sz w:val="24"/>
          <w:szCs w:val="24"/>
          <w:lang w:val="hy-AM"/>
        </w:rPr>
        <w:t>ւ</w:t>
      </w:r>
      <w:r w:rsidRPr="009A3E94">
        <w:rPr>
          <w:rFonts w:ascii="GHEA Grapalat" w:hAnsi="GHEA Grapalat"/>
          <w:sz w:val="24"/>
          <w:szCs w:val="24"/>
          <w:lang w:val="hy-AM"/>
        </w:rPr>
        <w:t>թյան անունից պատրաստվող փաստաթղթերը.</w:t>
      </w:r>
    </w:p>
    <w:p w:rsidR="00DF08D2" w:rsidRPr="009A3E94" w:rsidRDefault="00DF08D2" w:rsidP="00C65F69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իրականացնում է իր պաշտոնի անձնագրով նախատեսված այլ գործառույթներ:</w:t>
      </w:r>
    </w:p>
    <w:p w:rsidR="00DF08D2" w:rsidRPr="009A3E94" w:rsidRDefault="00DF08D2" w:rsidP="00C65F69">
      <w:pPr>
        <w:pStyle w:val="a6"/>
        <w:numPr>
          <w:ilvl w:val="0"/>
          <w:numId w:val="2"/>
        </w:numPr>
        <w:spacing w:after="0" w:line="360" w:lineRule="auto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 xml:space="preserve">Վարչության պետի և Վարչության քաղաքացիական ծառայողների իրավունքները և պարտականությունները, նրանց մասնագիտական գիտելիքների և աշխատանքային ունակությունների տիրապետման տեսանկյունից ներկայացվող պահանձները </w:t>
      </w:r>
      <w:r w:rsidRPr="009A3E94">
        <w:rPr>
          <w:rFonts w:ascii="GHEA Grapalat" w:hAnsi="GHEA Grapalat"/>
          <w:sz w:val="24"/>
          <w:szCs w:val="24"/>
          <w:lang w:val="hy-AM"/>
        </w:rPr>
        <w:lastRenderedPageBreak/>
        <w:t>սահմանվում են քաղաքացիական ծառայության մասին ՀՀ օրենսդրությամբ, պաշտոնի անձնագրերով և սույն կանոնադրությամբ:</w:t>
      </w:r>
    </w:p>
    <w:p w:rsidR="00DF08D2" w:rsidRPr="009A3E94" w:rsidRDefault="00DF08D2" w:rsidP="00C65F69">
      <w:pPr>
        <w:pStyle w:val="a6"/>
        <w:numPr>
          <w:ilvl w:val="0"/>
          <w:numId w:val="2"/>
        </w:numPr>
        <w:spacing w:after="0" w:line="360" w:lineRule="auto"/>
        <w:ind w:left="0"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9A3E94">
        <w:rPr>
          <w:rFonts w:ascii="GHEA Grapalat" w:hAnsi="GHEA Grapalat"/>
          <w:sz w:val="24"/>
          <w:szCs w:val="24"/>
          <w:lang w:val="hy-AM"/>
        </w:rPr>
        <w:t>Վարչության պետի բացակայության դեպքում նրա պարտականությունները կատարում է Վարչության գլխավոր մասնագետներից մեկը՝ Վարչության պետի հանձնարարությամբ:</w:t>
      </w:r>
    </w:p>
    <w:p w:rsidR="00DF08D2" w:rsidRPr="009A3E94" w:rsidRDefault="00DF08D2" w:rsidP="00DF08D2">
      <w:pPr>
        <w:shd w:val="clear" w:color="auto" w:fill="FFFFFF"/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bookmarkEnd w:id="0"/>
    <w:p w:rsidR="00125F58" w:rsidRPr="009A3E94" w:rsidRDefault="00125F58">
      <w:pPr>
        <w:rPr>
          <w:sz w:val="24"/>
          <w:szCs w:val="24"/>
          <w:lang w:val="hy-AM"/>
        </w:rPr>
      </w:pPr>
    </w:p>
    <w:sectPr w:rsidR="00125F58" w:rsidRPr="009A3E94" w:rsidSect="00DF08D2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E5A" w:rsidRDefault="008A3E5A" w:rsidP="008B2235">
      <w:pPr>
        <w:spacing w:after="0" w:line="240" w:lineRule="auto"/>
      </w:pPr>
      <w:r>
        <w:separator/>
      </w:r>
    </w:p>
  </w:endnote>
  <w:endnote w:type="continuationSeparator" w:id="0">
    <w:p w:rsidR="008A3E5A" w:rsidRDefault="008A3E5A" w:rsidP="008B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874914"/>
      <w:docPartObj>
        <w:docPartGallery w:val="Page Numbers (Bottom of Page)"/>
        <w:docPartUnique/>
      </w:docPartObj>
    </w:sdtPr>
    <w:sdtEndPr/>
    <w:sdtContent>
      <w:p w:rsidR="008B2235" w:rsidRDefault="008B223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E94" w:rsidRPr="009A3E94">
          <w:rPr>
            <w:noProof/>
            <w:lang w:val="ru-RU"/>
          </w:rPr>
          <w:t>3</w:t>
        </w:r>
        <w:r>
          <w:fldChar w:fldCharType="end"/>
        </w:r>
      </w:p>
    </w:sdtContent>
  </w:sdt>
  <w:p w:rsidR="008B2235" w:rsidRDefault="008B22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E5A" w:rsidRDefault="008A3E5A" w:rsidP="008B2235">
      <w:pPr>
        <w:spacing w:after="0" w:line="240" w:lineRule="auto"/>
      </w:pPr>
      <w:r>
        <w:separator/>
      </w:r>
    </w:p>
  </w:footnote>
  <w:footnote w:type="continuationSeparator" w:id="0">
    <w:p w:rsidR="008A3E5A" w:rsidRDefault="008A3E5A" w:rsidP="008B2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20DD"/>
    <w:multiLevelType w:val="hybridMultilevel"/>
    <w:tmpl w:val="C70EE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43678"/>
    <w:multiLevelType w:val="hybridMultilevel"/>
    <w:tmpl w:val="D3C4B900"/>
    <w:lvl w:ilvl="0" w:tplc="554CBC64">
      <w:start w:val="1"/>
      <w:numFmt w:val="decimal"/>
      <w:lvlText w:val="%1)"/>
      <w:lvlJc w:val="left"/>
      <w:pPr>
        <w:ind w:left="1219" w:hanging="360"/>
      </w:pPr>
      <w:rPr>
        <w:rFonts w:cs="Sylfae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3FA6090C"/>
    <w:multiLevelType w:val="hybridMultilevel"/>
    <w:tmpl w:val="D24A1906"/>
    <w:lvl w:ilvl="0" w:tplc="4E82683E">
      <w:start w:val="1"/>
      <w:numFmt w:val="decimal"/>
      <w:lvlText w:val="%1."/>
      <w:lvlJc w:val="left"/>
      <w:pPr>
        <w:ind w:left="1428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>
      <w:start w:val="1"/>
      <w:numFmt w:val="lowerLetter"/>
      <w:lvlText w:val="%5."/>
      <w:lvlJc w:val="left"/>
      <w:pPr>
        <w:ind w:left="4308" w:hanging="360"/>
      </w:pPr>
    </w:lvl>
    <w:lvl w:ilvl="5" w:tplc="0409001B">
      <w:start w:val="1"/>
      <w:numFmt w:val="lowerRoman"/>
      <w:lvlText w:val="%6."/>
      <w:lvlJc w:val="right"/>
      <w:pPr>
        <w:ind w:left="5028" w:hanging="180"/>
      </w:pPr>
    </w:lvl>
    <w:lvl w:ilvl="6" w:tplc="0409000F">
      <w:start w:val="1"/>
      <w:numFmt w:val="decimal"/>
      <w:lvlText w:val="%7."/>
      <w:lvlJc w:val="left"/>
      <w:pPr>
        <w:ind w:left="5748" w:hanging="360"/>
      </w:pPr>
    </w:lvl>
    <w:lvl w:ilvl="7" w:tplc="04090019">
      <w:start w:val="1"/>
      <w:numFmt w:val="lowerLetter"/>
      <w:lvlText w:val="%8."/>
      <w:lvlJc w:val="left"/>
      <w:pPr>
        <w:ind w:left="6468" w:hanging="360"/>
      </w:pPr>
    </w:lvl>
    <w:lvl w:ilvl="8" w:tplc="040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F0B1E50"/>
    <w:multiLevelType w:val="hybridMultilevel"/>
    <w:tmpl w:val="ACCE106E"/>
    <w:lvl w:ilvl="0" w:tplc="3E2EC29E">
      <w:start w:val="1"/>
      <w:numFmt w:val="decimal"/>
      <w:lvlText w:val="%1)"/>
      <w:lvlJc w:val="left"/>
      <w:pPr>
        <w:ind w:left="719" w:hanging="435"/>
      </w:pPr>
      <w:rPr>
        <w:rFonts w:cs="Sylfae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4A43DA"/>
    <w:multiLevelType w:val="hybridMultilevel"/>
    <w:tmpl w:val="B108222E"/>
    <w:lvl w:ilvl="0" w:tplc="9998C344">
      <w:start w:val="7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30A2858"/>
    <w:multiLevelType w:val="hybridMultilevel"/>
    <w:tmpl w:val="7B48FAAA"/>
    <w:lvl w:ilvl="0" w:tplc="C9F073B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une">
    <w15:presenceInfo w15:providerId="None" w15:userId="Nu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25"/>
    <w:rsid w:val="00033903"/>
    <w:rsid w:val="00125F58"/>
    <w:rsid w:val="001B220F"/>
    <w:rsid w:val="001C7B41"/>
    <w:rsid w:val="00380A73"/>
    <w:rsid w:val="003B3531"/>
    <w:rsid w:val="003C6D6A"/>
    <w:rsid w:val="003E6253"/>
    <w:rsid w:val="0044365E"/>
    <w:rsid w:val="00467CFA"/>
    <w:rsid w:val="004D70FE"/>
    <w:rsid w:val="004E058A"/>
    <w:rsid w:val="00576C80"/>
    <w:rsid w:val="005C679F"/>
    <w:rsid w:val="00607F1C"/>
    <w:rsid w:val="00671C61"/>
    <w:rsid w:val="006D6D81"/>
    <w:rsid w:val="00886EE1"/>
    <w:rsid w:val="008A3E5A"/>
    <w:rsid w:val="008B2235"/>
    <w:rsid w:val="008D0274"/>
    <w:rsid w:val="0097339A"/>
    <w:rsid w:val="009879C6"/>
    <w:rsid w:val="009A3E94"/>
    <w:rsid w:val="009A63E2"/>
    <w:rsid w:val="00A31E34"/>
    <w:rsid w:val="00A34C6C"/>
    <w:rsid w:val="00A40751"/>
    <w:rsid w:val="00A43CA8"/>
    <w:rsid w:val="00A6165D"/>
    <w:rsid w:val="00A743D5"/>
    <w:rsid w:val="00A74E48"/>
    <w:rsid w:val="00AB03F1"/>
    <w:rsid w:val="00B80CC7"/>
    <w:rsid w:val="00C30320"/>
    <w:rsid w:val="00C65F69"/>
    <w:rsid w:val="00C81834"/>
    <w:rsid w:val="00CC1A29"/>
    <w:rsid w:val="00CF32B8"/>
    <w:rsid w:val="00D973FC"/>
    <w:rsid w:val="00DD09A1"/>
    <w:rsid w:val="00DF08D2"/>
    <w:rsid w:val="00E064A2"/>
    <w:rsid w:val="00E40C25"/>
    <w:rsid w:val="00F00963"/>
    <w:rsid w:val="00F1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D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08D2"/>
    <w:pPr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AU"/>
    </w:rPr>
  </w:style>
  <w:style w:type="character" w:customStyle="1" w:styleId="a4">
    <w:name w:val="Основной текст Знак"/>
    <w:basedOn w:val="a0"/>
    <w:link w:val="a3"/>
    <w:semiHidden/>
    <w:rsid w:val="00DF08D2"/>
    <w:rPr>
      <w:rFonts w:ascii="Times Armenian" w:eastAsia="Times New Roman" w:hAnsi="Times Armenian" w:cs="Times New Roman"/>
      <w:sz w:val="24"/>
      <w:szCs w:val="20"/>
      <w:lang w:val="en-AU"/>
    </w:r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6"/>
    <w:uiPriority w:val="34"/>
    <w:locked/>
    <w:rsid w:val="00DF08D2"/>
  </w:style>
  <w:style w:type="paragraph" w:styleId="a6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DF08D2"/>
    <w:pPr>
      <w:ind w:left="720"/>
      <w:contextualSpacing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8B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235"/>
    <w:rPr>
      <w:lang w:val="en-US"/>
    </w:rPr>
  </w:style>
  <w:style w:type="paragraph" w:styleId="a9">
    <w:name w:val="footer"/>
    <w:basedOn w:val="a"/>
    <w:link w:val="aa"/>
    <w:uiPriority w:val="99"/>
    <w:unhideWhenUsed/>
    <w:rsid w:val="008B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23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D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F08D2"/>
    <w:pPr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AU"/>
    </w:rPr>
  </w:style>
  <w:style w:type="character" w:customStyle="1" w:styleId="a4">
    <w:name w:val="Основной текст Знак"/>
    <w:basedOn w:val="a0"/>
    <w:link w:val="a3"/>
    <w:semiHidden/>
    <w:rsid w:val="00DF08D2"/>
    <w:rPr>
      <w:rFonts w:ascii="Times Armenian" w:eastAsia="Times New Roman" w:hAnsi="Times Armenian" w:cs="Times New Roman"/>
      <w:sz w:val="24"/>
      <w:szCs w:val="20"/>
      <w:lang w:val="en-AU"/>
    </w:r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6"/>
    <w:uiPriority w:val="34"/>
    <w:locked/>
    <w:rsid w:val="00DF08D2"/>
  </w:style>
  <w:style w:type="paragraph" w:styleId="a6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5"/>
    <w:uiPriority w:val="34"/>
    <w:qFormat/>
    <w:rsid w:val="00DF08D2"/>
    <w:pPr>
      <w:ind w:left="720"/>
      <w:contextualSpacing/>
    </w:pPr>
    <w:rPr>
      <w:lang w:val="ru-RU"/>
    </w:rPr>
  </w:style>
  <w:style w:type="paragraph" w:styleId="a7">
    <w:name w:val="header"/>
    <w:basedOn w:val="a"/>
    <w:link w:val="a8"/>
    <w:uiPriority w:val="99"/>
    <w:unhideWhenUsed/>
    <w:rsid w:val="008B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235"/>
    <w:rPr>
      <w:lang w:val="en-US"/>
    </w:rPr>
  </w:style>
  <w:style w:type="paragraph" w:styleId="a9">
    <w:name w:val="footer"/>
    <w:basedOn w:val="a"/>
    <w:link w:val="aa"/>
    <w:uiPriority w:val="99"/>
    <w:unhideWhenUsed/>
    <w:rsid w:val="008B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23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6CAA-EF06-44DA-86DF-22B6534A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2021-12-09T13:26:00Z</cp:lastPrinted>
  <dcterms:created xsi:type="dcterms:W3CDTF">2021-10-28T11:32:00Z</dcterms:created>
  <dcterms:modified xsi:type="dcterms:W3CDTF">2021-12-09T13:31:00Z</dcterms:modified>
</cp:coreProperties>
</file>